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Format da utilizzare per proposta Idea di ricerca / SID 2024.</w:t>
      </w:r>
    </w:p>
    <w:p w:rsidR="00000000" w:rsidDel="00000000" w:rsidP="00000000" w:rsidRDefault="00000000" w:rsidRPr="00000000" w14:paraId="00000002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Le Idee di ricerca possono essere presentate da singoli ricercatori oppure gruppi di ricercatori </w:t>
      </w:r>
      <w:r w:rsidDel="00000000" w:rsidR="00000000" w:rsidRPr="00000000">
        <w:rPr>
          <w:i w:val="1"/>
          <w:color w:val="0000ff"/>
          <w:sz w:val="22"/>
          <w:szCs w:val="22"/>
          <w:rtl w:val="0"/>
        </w:rPr>
        <w:t xml:space="preserve">under 40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 (nati dal 1984; almeno uno/una fra i proponenti deve essere socio/a SID).</w:t>
      </w:r>
    </w:p>
    <w:p w:rsidR="00000000" w:rsidDel="00000000" w:rsidP="00000000" w:rsidRDefault="00000000" w:rsidRPr="00000000" w14:paraId="00000004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R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ispettare il format e le lunghezze indicate.</w:t>
      </w:r>
    </w:p>
    <w:p w:rsidR="00000000" w:rsidDel="00000000" w:rsidP="00000000" w:rsidRDefault="00000000" w:rsidRPr="00000000" w14:paraId="00000006">
      <w:pPr>
        <w:spacing w:after="60" w:line="276" w:lineRule="auto"/>
        <w:rPr>
          <w:color w:val="0000ff"/>
          <w:sz w:val="22"/>
          <w:szCs w:val="22"/>
          <w:highlight w:val="white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Per la composizione dei testi seguire le indicazioni relative a Redazione e Stile di citazione fornite dagli Organizzatori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Per la consegna denominare e salvare il file (docx/doc) secondo le istruzioni del Vademecum fornito dagli Organizzatori.</w:t>
      </w:r>
    </w:p>
    <w:p w:rsidR="00000000" w:rsidDel="00000000" w:rsidP="00000000" w:rsidRDefault="00000000" w:rsidRPr="00000000" w14:paraId="00000008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Prima dell’invio eliminare tutte le istruzioni.</w:t>
      </w:r>
    </w:p>
    <w:p w:rsidR="00000000" w:rsidDel="00000000" w:rsidP="00000000" w:rsidRDefault="00000000" w:rsidRPr="00000000" w14:paraId="00000009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Si ricorda che il documento sarà oggetto di </w:t>
      </w:r>
      <w:r w:rsidDel="00000000" w:rsidR="00000000" w:rsidRPr="00000000">
        <w:rPr>
          <w:i w:val="1"/>
          <w:color w:val="0000ff"/>
          <w:sz w:val="22"/>
          <w:szCs w:val="22"/>
          <w:rtl w:val="0"/>
        </w:rPr>
        <w:t xml:space="preserve">peer review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 e deve quindi essere reso 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anonimo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 da parte dei proponenti / autori eliminando tutti i riferimenti o le informazioni che possano permettere la loro identificazione. In particolare, i proponenti / autori devono: </w:t>
      </w:r>
    </w:p>
    <w:p w:rsidR="00000000" w:rsidDel="00000000" w:rsidP="00000000" w:rsidRDefault="00000000" w:rsidRPr="00000000" w14:paraId="0000000B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rimuovere le indicazioni relative ai propri nome e cognome, email, affiliazioni, orcid;</w:t>
      </w:r>
    </w:p>
    <w:p w:rsidR="00000000" w:rsidDel="00000000" w:rsidP="00000000" w:rsidRDefault="00000000" w:rsidRPr="00000000" w14:paraId="0000000C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eliminare la prima persona singolare o plurale (per es. “come ho scritto altrove…”, “come abbiamo già evidenziato…”) e formule equivalenti (per es. “come chi scrive ha evidenziato…”) quando si fa riferimento a loro lavori precedenti; utilizzare forme impersonali (per es. “come è stato scritto altrove” ecc.);</w:t>
      </w:r>
    </w:p>
    <w:p w:rsidR="00000000" w:rsidDel="00000000" w:rsidP="00000000" w:rsidRDefault="00000000" w:rsidRPr="00000000" w14:paraId="0000000D">
      <w:pPr>
        <w:spacing w:after="60" w:line="276" w:lineRule="auto"/>
        <w:rPr>
          <w:color w:val="ff0000"/>
          <w:sz w:val="22"/>
          <w:szCs w:val="22"/>
          <w:highlight w:val="yellow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eliminare da note e dai riferimenti bibliografici i propri titoli / pubblicazioni, sostituendoli con la formula “Anonimo. (anno). Dettagli omessi per la </w:t>
      </w:r>
      <w:r w:rsidDel="00000000" w:rsidR="00000000" w:rsidRPr="00000000">
        <w:rPr>
          <w:i w:val="1"/>
          <w:color w:val="0000ff"/>
          <w:sz w:val="22"/>
          <w:szCs w:val="22"/>
          <w:rtl w:val="0"/>
        </w:rPr>
        <w:t xml:space="preserve">peer review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.”;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eliminare dal testo riferimenti a specifici rapporti con altri soggetti o istituzioni; </w:t>
      </w:r>
    </w:p>
    <w:p w:rsidR="00000000" w:rsidDel="00000000" w:rsidP="00000000" w:rsidRDefault="00000000" w:rsidRPr="00000000" w14:paraId="0000000F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eliminare eventuali ringraziamenti.</w:t>
      </w:r>
    </w:p>
    <w:p w:rsidR="00000000" w:rsidDel="00000000" w:rsidP="00000000" w:rsidRDefault="00000000" w:rsidRPr="00000000" w14:paraId="00000010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/</w:t>
      </w:r>
    </w:p>
    <w:p w:rsidR="00000000" w:rsidDel="00000000" w:rsidP="00000000" w:rsidRDefault="00000000" w:rsidRPr="00000000" w14:paraId="00000012">
      <w:pPr>
        <w:spacing w:after="6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Idea</w:t>
      </w:r>
      <w:r w:rsidDel="00000000" w:rsidR="00000000" w:rsidRPr="00000000">
        <w:rPr>
          <w:b w:val="1"/>
          <w:sz w:val="22"/>
          <w:szCs w:val="22"/>
          <w:rtl w:val="0"/>
        </w:rPr>
        <w:t xml:space="preserve"> di Ricerca</w:t>
      </w:r>
    </w:p>
    <w:p w:rsidR="00000000" w:rsidDel="00000000" w:rsidP="00000000" w:rsidRDefault="00000000" w:rsidRPr="00000000" w14:paraId="00000014">
      <w:pPr>
        <w:spacing w:after="60" w:line="276" w:lineRule="auto"/>
        <w:ind w:left="0" w:firstLine="0"/>
        <w:rPr>
          <w:color w:val="ff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276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Titolo: Sottotitolo del contributo </w:t>
      </w:r>
    </w:p>
    <w:p w:rsidR="00000000" w:rsidDel="00000000" w:rsidP="00000000" w:rsidRDefault="00000000" w:rsidRPr="00000000" w14:paraId="00000016">
      <w:pPr>
        <w:spacing w:after="6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Ambito tematico principale: A, B, C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[eliminare le lettere non pertinenti]</w:t>
      </w:r>
    </w:p>
    <w:p w:rsidR="00000000" w:rsidDel="00000000" w:rsidP="00000000" w:rsidRDefault="00000000" w:rsidRPr="00000000" w14:paraId="00000018">
      <w:pPr>
        <w:spacing w:after="60" w:line="276" w:lineRule="auto"/>
        <w:ind w:left="0" w:firstLine="0"/>
        <w:rPr>
          <w:color w:val="ff00ff"/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Eventuale ambito secondario: A, B, C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[eliminare le lettere non pertinenti / o non indicarne alcuna se non c’è un ambito secondario]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line="276" w:lineRule="auto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Parole chiave </w:t>
      </w:r>
    </w:p>
    <w:p w:rsidR="00000000" w:rsidDel="00000000" w:rsidP="00000000" w:rsidRDefault="00000000" w:rsidRPr="00000000" w14:paraId="0000001B">
      <w:pPr>
        <w:spacing w:after="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 </w:t>
      </w:r>
    </w:p>
    <w:p w:rsidR="00000000" w:rsidDel="00000000" w:rsidP="00000000" w:rsidRDefault="00000000" w:rsidRPr="00000000" w14:paraId="0000001C">
      <w:pPr>
        <w:spacing w:after="60" w:line="276" w:lineRule="auto"/>
        <w:rPr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Max 5 parole chiave separate da virgola. Le stesse parole chiave devono essere riportate nel modulo di caricamento in Conftool.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line="276" w:lineRule="auto"/>
        <w:ind w:left="0" w:firstLine="0"/>
        <w:rPr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Abstract di proposta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60"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 </w:t>
      </w:r>
    </w:p>
    <w:p w:rsidR="00000000" w:rsidDel="00000000" w:rsidP="00000000" w:rsidRDefault="00000000" w:rsidRPr="00000000" w14:paraId="00000020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Min 6.000 - max 10.000 battute, spazi inclusi, esclusi i riferimenti bibliografici.</w:t>
      </w:r>
    </w:p>
    <w:p w:rsidR="00000000" w:rsidDel="00000000" w:rsidP="00000000" w:rsidRDefault="00000000" w:rsidRPr="00000000" w14:paraId="00000021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Si ricorda che le Idee di ricerca </w:t>
      </w:r>
      <w:r w:rsidDel="00000000" w:rsidR="00000000" w:rsidRPr="00000000">
        <w:rPr>
          <w:i w:val="1"/>
          <w:color w:val="0000ff"/>
          <w:sz w:val="22"/>
          <w:szCs w:val="22"/>
          <w:rtl w:val="0"/>
        </w:rPr>
        <w:t xml:space="preserve">non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 devono essere legate ad alcun progetto di ricerca (passato, attuale o in corso di presentazione), né ad alcun finanziamento, e neppure a progetti presentati ma non finanziati. Le idee di ricerca – libere, inedite e originali – devono puntare a indicare nuovi orizzonti e direzioni possibili per la ricerca nel campo del design in relazione ai temi e ambiti della call. di ricerca</w:t>
      </w:r>
    </w:p>
    <w:p w:rsidR="00000000" w:rsidDel="00000000" w:rsidP="00000000" w:rsidRDefault="00000000" w:rsidRPr="00000000" w14:paraId="00000022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Il testo della proposta deve dunque descrivere la Idea di ricerca e evidenziarne l’aderenza con uno dei tre ambiti, dando soprattutto spazio alla riflessione sul tema “fonti e risorse” nel campo della ricerca del design. </w:t>
      </w:r>
    </w:p>
    <w:p w:rsidR="00000000" w:rsidDel="00000000" w:rsidP="00000000" w:rsidRDefault="00000000" w:rsidRPr="00000000" w14:paraId="00000023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Si suggerisce di rispondere alla seguente struttura:</w:t>
      </w:r>
    </w:p>
    <w:p w:rsidR="00000000" w:rsidDel="00000000" w:rsidP="00000000" w:rsidRDefault="00000000" w:rsidRPr="00000000" w14:paraId="00000024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Stato dell’arte / Premesse / Contesto (ca. 10%)</w:t>
      </w:r>
    </w:p>
    <w:p w:rsidR="00000000" w:rsidDel="00000000" w:rsidP="00000000" w:rsidRDefault="00000000" w:rsidRPr="00000000" w14:paraId="00000025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Obiettivi / Ipotesi della ricerca (ca. 30%)</w:t>
      </w:r>
    </w:p>
    <w:p w:rsidR="00000000" w:rsidDel="00000000" w:rsidP="00000000" w:rsidRDefault="00000000" w:rsidRPr="00000000" w14:paraId="00000026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Riflessione sul tema / ambito della conferenza (ca. 50%)</w:t>
      </w:r>
    </w:p>
    <w:p w:rsidR="00000000" w:rsidDel="00000000" w:rsidP="00000000" w:rsidRDefault="00000000" w:rsidRPr="00000000" w14:paraId="00000027">
      <w:pPr>
        <w:spacing w:after="60" w:line="276" w:lineRule="auto"/>
        <w:ind w:left="0" w:firstLine="0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– Conclusioni e aperture (ca. 10%)</w:t>
      </w:r>
    </w:p>
    <w:p w:rsidR="00000000" w:rsidDel="00000000" w:rsidP="00000000" w:rsidRDefault="00000000" w:rsidRPr="00000000" w14:paraId="00000028">
      <w:pPr>
        <w:spacing w:after="60" w:line="276" w:lineRule="auto"/>
        <w:rPr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Lo stesso testo dovrà anche essere riportato nel modulo di caricamento in Conftool.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Dichiarazione </w:t>
      </w:r>
    </w:p>
    <w:p w:rsidR="00000000" w:rsidDel="00000000" w:rsidP="00000000" w:rsidRDefault="00000000" w:rsidRPr="00000000" w14:paraId="0000002B">
      <w:pPr>
        <w:spacing w:after="6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Gli autori confermano che la Idea non è stata già presentata nella precedente edizione SID.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0"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60" w:before="0" w:line="276" w:lineRule="auto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Riferimenti bibliografici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60" w:before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</w:t>
      </w:r>
    </w:p>
    <w:p w:rsidR="00000000" w:rsidDel="00000000" w:rsidP="00000000" w:rsidRDefault="00000000" w:rsidRPr="00000000" w14:paraId="0000002F">
      <w:pPr>
        <w:spacing w:after="60" w:line="276" w:lineRule="auto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Minimo 5 riferimenti effettivamente citati / usati nella proposta.</w:t>
      </w:r>
    </w:p>
    <w:p w:rsidR="00000000" w:rsidDel="00000000" w:rsidP="00000000" w:rsidRDefault="00000000" w:rsidRPr="00000000" w14:paraId="00000030">
      <w:pPr>
        <w:spacing w:after="60" w:line="276" w:lineRule="auto"/>
        <w:rPr>
          <w:color w:val="0000ff"/>
          <w:sz w:val="22"/>
          <w:szCs w:val="22"/>
          <w:highlight w:val="white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</w:t>
      </w:r>
      <w:r w:rsidDel="00000000" w:rsidR="00000000" w:rsidRPr="00000000">
        <w:rPr>
          <w:color w:val="0000ff"/>
          <w:sz w:val="22"/>
          <w:szCs w:val="22"/>
          <w:highlight w:val="white"/>
          <w:rtl w:val="0"/>
        </w:rPr>
        <w:t xml:space="preserve"> riferimenti bibliografici non rientrano nel conteggio delle battute.</w:t>
      </w:r>
    </w:p>
    <w:p w:rsidR="00000000" w:rsidDel="00000000" w:rsidP="00000000" w:rsidRDefault="00000000" w:rsidRPr="00000000" w14:paraId="00000031">
      <w:pPr>
        <w:spacing w:after="60" w:before="0" w:line="276" w:lineRule="auto"/>
        <w:rPr>
          <w:color w:val="0000ff"/>
          <w:sz w:val="22"/>
          <w:szCs w:val="22"/>
          <w:highlight w:val="white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 riferimenti bibliografici vanno composti nello stile APA, che prevede che siano dati solo i riferimenti effettivamente citati nel testo. Si vedano le indicazioni relativi a Redazione e Stile di citazione forniti dagli Organizzatori.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60" w:before="0" w:line="276" w:lineRule="auto"/>
        <w:rPr>
          <w:color w:val="ff0000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6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line="276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60" w:before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133.8582677165355" w:top="1133.8582677165355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ind w:left="0" w:firstLine="0"/>
      <w:rPr>
        <w:rFonts w:ascii="Calibri" w:cs="Calibri" w:eastAsia="Calibri" w:hAnsi="Calibri"/>
        <w:i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                     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45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="276" w:lineRule="auto"/>
    </w:pPr>
    <w:rPr>
      <w:b w:val="1"/>
      <w:color w:val="222222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